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BD" w:rsidRDefault="009D61BD" w:rsidP="009D61BD">
      <w:pPr>
        <w:shd w:val="clear" w:color="auto" w:fill="FFFFFF"/>
        <w:spacing w:before="100" w:beforeAutospacing="1" w:after="120" w:line="276" w:lineRule="auto"/>
        <w:outlineLvl w:val="1"/>
        <w:rPr>
          <w:rFonts w:eastAsia="Times New Roman" w:cs="Arial"/>
          <w:b/>
          <w:bCs/>
          <w:color w:val="FFC000" w:themeColor="accent4"/>
          <w:sz w:val="52"/>
          <w:szCs w:val="52"/>
          <w:lang w:eastAsia="en-GB"/>
        </w:rPr>
      </w:pPr>
      <w:r w:rsidRPr="006C42BA">
        <w:rPr>
          <w:rFonts w:eastAsia="Times New Roman" w:cs="Arial"/>
          <w:b/>
          <w:bCs/>
          <w:noProof/>
          <w:color w:val="5B9BD5" w:themeColor="accent1"/>
          <w:lang w:eastAsia="en-GB"/>
        </w:rPr>
        <w:drawing>
          <wp:anchor distT="0" distB="0" distL="114300" distR="114300" simplePos="0" relativeHeight="251660288" behindDoc="0" locked="0" layoutInCell="1" allowOverlap="1" wp14:anchorId="1C0C5BA1" wp14:editId="2123FCAB">
            <wp:simplePos x="0" y="0"/>
            <wp:positionH relativeFrom="column">
              <wp:posOffset>4352925</wp:posOffset>
            </wp:positionH>
            <wp:positionV relativeFrom="paragraph">
              <wp:posOffset>61595</wp:posOffset>
            </wp:positionV>
            <wp:extent cx="2333625" cy="2333625"/>
            <wp:effectExtent l="0" t="0" r="9525" b="9525"/>
            <wp:wrapSquare wrapText="bothSides"/>
            <wp:docPr id="2" name="Picture 2" descr="Lisa Fathers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a Fathers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23336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C42BA">
        <w:rPr>
          <w:rFonts w:eastAsia="Times New Roman" w:cs="Arial"/>
          <w:b/>
          <w:bCs/>
          <w:color w:val="FFC000" w:themeColor="accent4"/>
          <w:sz w:val="52"/>
          <w:szCs w:val="52"/>
          <w:lang w:eastAsia="en-GB"/>
        </w:rPr>
        <w:t>Executive Profile</w:t>
      </w:r>
      <w:r w:rsidR="00F57752">
        <w:rPr>
          <w:rFonts w:eastAsia="Times New Roman" w:cs="Arial"/>
          <w:b/>
          <w:bCs/>
          <w:color w:val="FFC000" w:themeColor="accent4"/>
          <w:sz w:val="52"/>
          <w:szCs w:val="52"/>
          <w:lang w:eastAsia="en-GB"/>
        </w:rPr>
        <w:t xml:space="preserve"> – Lisa Fathers</w:t>
      </w:r>
    </w:p>
    <w:p w:rsidR="00F57752" w:rsidRPr="00F57752" w:rsidRDefault="00F57752" w:rsidP="00F57752">
      <w:pPr>
        <w:pStyle w:val="Heading1"/>
        <w:tabs>
          <w:tab w:val="left" w:pos="1559"/>
        </w:tabs>
        <w:spacing w:before="0" w:line="240" w:lineRule="auto"/>
        <w:rPr>
          <w:rFonts w:asciiTheme="minorHAnsi" w:hAnsiTheme="minorHAnsi"/>
          <w:color w:val="auto"/>
          <w:sz w:val="22"/>
          <w:szCs w:val="22"/>
        </w:rPr>
      </w:pPr>
      <w:r w:rsidRPr="00F57752">
        <w:rPr>
          <w:rFonts w:asciiTheme="minorHAnsi" w:hAnsiTheme="minorHAnsi"/>
          <w:color w:val="auto"/>
          <w:sz w:val="22"/>
          <w:szCs w:val="22"/>
        </w:rPr>
        <w:t>Trained</w:t>
      </w:r>
      <w:r w:rsidRPr="00F57752">
        <w:rPr>
          <w:rFonts w:asciiTheme="minorHAnsi" w:hAnsiTheme="minorHAnsi"/>
          <w:color w:val="auto"/>
          <w:spacing w:val="-5"/>
          <w:sz w:val="22"/>
          <w:szCs w:val="22"/>
        </w:rPr>
        <w:t xml:space="preserve"> </w:t>
      </w:r>
      <w:r w:rsidRPr="00F57752">
        <w:rPr>
          <w:rFonts w:asciiTheme="minorHAnsi" w:hAnsiTheme="minorHAnsi"/>
          <w:color w:val="auto"/>
          <w:sz w:val="22"/>
          <w:szCs w:val="22"/>
        </w:rPr>
        <w:t>in:</w:t>
      </w:r>
      <w:r w:rsidRPr="00F57752">
        <w:rPr>
          <w:rFonts w:asciiTheme="minorHAnsi" w:hAnsiTheme="minorHAnsi"/>
          <w:color w:val="auto"/>
          <w:sz w:val="22"/>
          <w:szCs w:val="22"/>
        </w:rPr>
        <w:tab/>
        <w:t>Adult</w:t>
      </w:r>
      <w:r w:rsidRPr="00F57752">
        <w:rPr>
          <w:rFonts w:asciiTheme="minorHAnsi" w:hAnsiTheme="minorHAnsi"/>
          <w:color w:val="auto"/>
          <w:spacing w:val="-9"/>
          <w:sz w:val="22"/>
          <w:szCs w:val="22"/>
        </w:rPr>
        <w:t xml:space="preserve"> </w:t>
      </w:r>
      <w:r w:rsidRPr="00F57752">
        <w:rPr>
          <w:rFonts w:asciiTheme="minorHAnsi" w:hAnsiTheme="minorHAnsi"/>
          <w:color w:val="auto"/>
          <w:sz w:val="22"/>
          <w:szCs w:val="22"/>
        </w:rPr>
        <w:t>2-day</w:t>
      </w:r>
    </w:p>
    <w:p w:rsidR="00F57752" w:rsidRPr="00F57752" w:rsidRDefault="00F57752" w:rsidP="00F57752">
      <w:pPr>
        <w:spacing w:after="0" w:line="240" w:lineRule="auto"/>
        <w:ind w:left="1559" w:right="5255"/>
      </w:pPr>
      <w:r w:rsidRPr="00F57752">
        <w:t>Youth 2-day</w:t>
      </w:r>
    </w:p>
    <w:p w:rsidR="00F57752" w:rsidRPr="00F57752" w:rsidRDefault="00F57752" w:rsidP="00F57752">
      <w:pPr>
        <w:spacing w:after="0" w:line="240" w:lineRule="auto"/>
        <w:ind w:left="1559" w:right="4433"/>
      </w:pPr>
      <w:r w:rsidRPr="00F57752">
        <w:t>Youth half-day (</w:t>
      </w:r>
      <w:proofErr w:type="spellStart"/>
      <w:r w:rsidRPr="00F57752">
        <w:t>Lite</w:t>
      </w:r>
      <w:proofErr w:type="spellEnd"/>
      <w:r w:rsidRPr="00F57752">
        <w:t>)</w:t>
      </w:r>
    </w:p>
    <w:p w:rsidR="00F57752" w:rsidRPr="00F57752" w:rsidRDefault="00F57752" w:rsidP="00F57752">
      <w:pPr>
        <w:spacing w:after="0" w:line="240" w:lineRule="auto"/>
        <w:ind w:left="1559"/>
      </w:pPr>
      <w:r w:rsidRPr="00F57752">
        <w:t>National Trainer</w:t>
      </w:r>
    </w:p>
    <w:p w:rsidR="00F57752" w:rsidRPr="00F57752" w:rsidRDefault="00F57752" w:rsidP="00F57752">
      <w:pPr>
        <w:pStyle w:val="BodyText"/>
        <w:rPr>
          <w:rFonts w:asciiTheme="minorHAnsi" w:hAnsiTheme="minorHAnsi"/>
          <w:sz w:val="22"/>
          <w:szCs w:val="22"/>
        </w:rPr>
      </w:pPr>
    </w:p>
    <w:p w:rsidR="00F57752" w:rsidRPr="00F57752" w:rsidRDefault="00F57752" w:rsidP="00F57752">
      <w:pPr>
        <w:pStyle w:val="Default"/>
        <w:rPr>
          <w:rFonts w:asciiTheme="minorHAnsi" w:hAnsiTheme="minorHAnsi"/>
          <w:color w:val="auto"/>
          <w:sz w:val="22"/>
          <w:szCs w:val="22"/>
        </w:rPr>
      </w:pPr>
      <w:r w:rsidRPr="00F57752">
        <w:rPr>
          <w:rFonts w:asciiTheme="minorHAnsi" w:hAnsiTheme="minorHAnsi"/>
          <w:color w:val="auto"/>
          <w:sz w:val="22"/>
          <w:szCs w:val="22"/>
          <w:lang w:eastAsia="en-GB"/>
        </w:rPr>
        <w:t xml:space="preserve">Lisa Fathers is </w:t>
      </w:r>
      <w:r w:rsidR="00AF33E5">
        <w:rPr>
          <w:rFonts w:asciiTheme="minorHAnsi" w:hAnsiTheme="minorHAnsi"/>
          <w:b/>
          <w:bCs/>
          <w:color w:val="auto"/>
          <w:sz w:val="22"/>
          <w:szCs w:val="22"/>
          <w:lang w:eastAsia="en-GB"/>
        </w:rPr>
        <w:t>Director of Teaching School &amp; Partnerships</w:t>
      </w:r>
      <w:bookmarkStart w:id="0" w:name="_GoBack"/>
      <w:bookmarkEnd w:id="0"/>
      <w:r w:rsidRPr="00F57752">
        <w:rPr>
          <w:rFonts w:asciiTheme="minorHAnsi" w:hAnsiTheme="minorHAnsi"/>
          <w:color w:val="auto"/>
          <w:sz w:val="22"/>
          <w:szCs w:val="22"/>
        </w:rPr>
        <w:t xml:space="preserve"> across a multi-academy trust of schools. Lisa has been running bespoke mental health awareness training for schools for the last 5 years and became an MHFA Instructor in 2016. Feedback from delegates is always outstanding and Lisa’s delivery style has been described as ‘engaging and dynamic’.</w:t>
      </w:r>
    </w:p>
    <w:p w:rsidR="00F57752" w:rsidRDefault="00F57752" w:rsidP="00F57752">
      <w:pPr>
        <w:shd w:val="clear" w:color="auto" w:fill="FFFFFF"/>
        <w:spacing w:after="0" w:line="240" w:lineRule="auto"/>
      </w:pPr>
    </w:p>
    <w:p w:rsidR="00F57752" w:rsidRPr="00F57752" w:rsidRDefault="00F57752" w:rsidP="00F57752">
      <w:pPr>
        <w:shd w:val="clear" w:color="auto" w:fill="FFFFFF"/>
        <w:spacing w:after="0" w:line="240" w:lineRule="auto"/>
        <w:rPr>
          <w:lang w:eastAsia="en-GB"/>
        </w:rPr>
      </w:pPr>
      <w:r w:rsidRPr="00F57752">
        <w:t xml:space="preserve">With a background in teaching and educational leadership Lisa has excellent knowledge and understanding of mental health issues for children and young people and of course the challenges faced by Line Managers and HR when supporting employees. </w:t>
      </w:r>
      <w:r w:rsidRPr="00F57752">
        <w:rPr>
          <w:lang w:eastAsia="en-GB"/>
        </w:rPr>
        <w:t xml:space="preserve">Lisa delivers training on resilience, mindfulness, coaching, culture and wellbeing. Lisa represents secondary schools on the Greater Manchester Health and Wellbeing Board and has led the Future in Mind initiative in Warrington. Lisa is currently a Headteacher Ambassador for the Youth Sport Trust and is passionate about health and the direct link between physical health and emotional wellbeing. </w:t>
      </w:r>
    </w:p>
    <w:p w:rsidR="00F57752" w:rsidRDefault="00F57752" w:rsidP="00F57752">
      <w:pPr>
        <w:shd w:val="clear" w:color="auto" w:fill="FFFFFF"/>
        <w:spacing w:after="0" w:line="240" w:lineRule="auto"/>
      </w:pPr>
    </w:p>
    <w:p w:rsidR="00F57752" w:rsidRPr="00F57752" w:rsidRDefault="00F57752" w:rsidP="00F57752">
      <w:pPr>
        <w:shd w:val="clear" w:color="auto" w:fill="FFFFFF"/>
        <w:spacing w:after="0" w:line="240" w:lineRule="auto"/>
        <w:sectPr w:rsidR="00F57752" w:rsidRPr="00F57752" w:rsidSect="00F57752">
          <w:pgSz w:w="11910" w:h="16840"/>
          <w:pgMar w:top="1580" w:right="1380" w:bottom="280" w:left="1320" w:header="720" w:footer="720" w:gutter="0"/>
          <w:cols w:space="720"/>
        </w:sectPr>
      </w:pPr>
      <w:r w:rsidRPr="00F57752">
        <w:t xml:space="preserve">Lisa was delighted to be successful in joining MHFA England’s prestigious national training team recently, which means she can have an even bigger impact in this area and help to shape future training. </w:t>
      </w:r>
    </w:p>
    <w:p w:rsidR="00F57752" w:rsidRPr="00F57752" w:rsidRDefault="00F57752" w:rsidP="00F57752">
      <w:pPr>
        <w:pStyle w:val="BodyText"/>
        <w:rPr>
          <w:rFonts w:asciiTheme="minorHAnsi" w:hAnsiTheme="minorHAnsi"/>
          <w:sz w:val="22"/>
          <w:szCs w:val="22"/>
        </w:rPr>
      </w:pPr>
    </w:p>
    <w:p w:rsidR="00F57752" w:rsidRPr="00F57752" w:rsidRDefault="00F57752" w:rsidP="00F57752">
      <w:pPr>
        <w:pStyle w:val="Heading2"/>
        <w:spacing w:before="0" w:beforeAutospacing="0" w:after="0" w:line="240" w:lineRule="auto"/>
        <w:ind w:left="120"/>
        <w:rPr>
          <w:rFonts w:asciiTheme="minorHAnsi" w:hAnsiTheme="minorHAnsi"/>
          <w:sz w:val="22"/>
          <w:szCs w:val="22"/>
        </w:rPr>
      </w:pPr>
      <w:r w:rsidRPr="00F57752">
        <w:rPr>
          <w:rFonts w:asciiTheme="minorHAnsi" w:hAnsiTheme="minorHAnsi"/>
          <w:sz w:val="22"/>
          <w:szCs w:val="22"/>
        </w:rPr>
        <w:t>Clients delivered to:</w:t>
      </w:r>
    </w:p>
    <w:p w:rsidR="00F57752" w:rsidRPr="00F57752" w:rsidRDefault="00F57752" w:rsidP="00F57752">
      <w:pPr>
        <w:pStyle w:val="BodyText"/>
        <w:rPr>
          <w:rFonts w:asciiTheme="minorHAnsi" w:hAnsiTheme="minorHAnsi"/>
          <w:b/>
          <w:sz w:val="22"/>
          <w:szCs w:val="22"/>
        </w:rPr>
      </w:pP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proofErr w:type="spellStart"/>
      <w:r w:rsidRPr="00F57752">
        <w:rPr>
          <w:rFonts w:asciiTheme="minorHAnsi" w:hAnsiTheme="minorHAnsi"/>
        </w:rPr>
        <w:t>Culcheth</w:t>
      </w:r>
      <w:proofErr w:type="spellEnd"/>
      <w:r w:rsidRPr="00F57752">
        <w:rPr>
          <w:rFonts w:asciiTheme="minorHAnsi" w:hAnsiTheme="minorHAnsi"/>
        </w:rPr>
        <w:t xml:space="preserve"> High School</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proofErr w:type="spellStart"/>
      <w:r w:rsidRPr="00F57752">
        <w:rPr>
          <w:rFonts w:asciiTheme="minorHAnsi" w:hAnsiTheme="minorHAnsi"/>
        </w:rPr>
        <w:t>Broomfields</w:t>
      </w:r>
      <w:proofErr w:type="spellEnd"/>
      <w:r w:rsidRPr="00F57752">
        <w:rPr>
          <w:rFonts w:asciiTheme="minorHAnsi" w:hAnsiTheme="minorHAnsi"/>
        </w:rPr>
        <w:t xml:space="preserve"> Junior School </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r w:rsidRPr="00F57752">
        <w:rPr>
          <w:rFonts w:asciiTheme="minorHAnsi" w:hAnsiTheme="minorHAnsi"/>
        </w:rPr>
        <w:t>Altrincham Grammar School for Girls</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proofErr w:type="spellStart"/>
      <w:r w:rsidRPr="00F57752">
        <w:rPr>
          <w:rFonts w:asciiTheme="minorHAnsi" w:hAnsiTheme="minorHAnsi"/>
        </w:rPr>
        <w:t>Edsential</w:t>
      </w:r>
      <w:proofErr w:type="spellEnd"/>
      <w:r w:rsidRPr="00F57752">
        <w:rPr>
          <w:rFonts w:asciiTheme="minorHAnsi" w:hAnsiTheme="minorHAnsi"/>
        </w:rPr>
        <w:t xml:space="preserve"> Community Interest Company  </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r w:rsidRPr="00F57752">
        <w:rPr>
          <w:rFonts w:asciiTheme="minorHAnsi" w:hAnsiTheme="minorHAnsi"/>
        </w:rPr>
        <w:t xml:space="preserve">Sport England School Games </w:t>
      </w:r>
      <w:proofErr w:type="spellStart"/>
      <w:r w:rsidRPr="00F57752">
        <w:rPr>
          <w:rFonts w:asciiTheme="minorHAnsi" w:hAnsiTheme="minorHAnsi"/>
        </w:rPr>
        <w:t>Organisers</w:t>
      </w:r>
      <w:proofErr w:type="spellEnd"/>
      <w:r w:rsidRPr="00F57752">
        <w:rPr>
          <w:rFonts w:asciiTheme="minorHAnsi" w:hAnsiTheme="minorHAnsi"/>
        </w:rPr>
        <w:t xml:space="preserve"> </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r w:rsidRPr="00F57752">
        <w:rPr>
          <w:rFonts w:asciiTheme="minorHAnsi" w:hAnsiTheme="minorHAnsi"/>
        </w:rPr>
        <w:t xml:space="preserve">Beamont </w:t>
      </w:r>
      <w:proofErr w:type="spellStart"/>
      <w:r w:rsidRPr="00F57752">
        <w:rPr>
          <w:rFonts w:asciiTheme="minorHAnsi" w:hAnsiTheme="minorHAnsi"/>
        </w:rPr>
        <w:t>Colegiate</w:t>
      </w:r>
      <w:proofErr w:type="spellEnd"/>
      <w:r w:rsidRPr="00F57752">
        <w:rPr>
          <w:rFonts w:asciiTheme="minorHAnsi" w:hAnsiTheme="minorHAnsi"/>
        </w:rPr>
        <w:t xml:space="preserve"> Academy</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proofErr w:type="spellStart"/>
      <w:r w:rsidRPr="00F57752">
        <w:rPr>
          <w:rFonts w:asciiTheme="minorHAnsi" w:hAnsiTheme="minorHAnsi"/>
        </w:rPr>
        <w:t>Bridgeater</w:t>
      </w:r>
      <w:proofErr w:type="spellEnd"/>
      <w:r w:rsidRPr="00F57752">
        <w:rPr>
          <w:rFonts w:asciiTheme="minorHAnsi" w:hAnsiTheme="minorHAnsi"/>
        </w:rPr>
        <w:t xml:space="preserve"> High School</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r w:rsidRPr="00F57752">
        <w:rPr>
          <w:rFonts w:asciiTheme="minorHAnsi" w:hAnsiTheme="minorHAnsi"/>
        </w:rPr>
        <w:t>Great Sankey High School</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proofErr w:type="spellStart"/>
      <w:r w:rsidRPr="00F57752">
        <w:rPr>
          <w:rFonts w:asciiTheme="minorHAnsi" w:hAnsiTheme="minorHAnsi"/>
        </w:rPr>
        <w:t>Lymm</w:t>
      </w:r>
      <w:proofErr w:type="spellEnd"/>
      <w:r w:rsidRPr="00F57752">
        <w:rPr>
          <w:rFonts w:asciiTheme="minorHAnsi" w:hAnsiTheme="minorHAnsi"/>
        </w:rPr>
        <w:t xml:space="preserve"> High School</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proofErr w:type="spellStart"/>
      <w:r w:rsidRPr="00F57752">
        <w:rPr>
          <w:rFonts w:asciiTheme="minorHAnsi" w:hAnsiTheme="minorHAnsi"/>
        </w:rPr>
        <w:t>Penketh</w:t>
      </w:r>
      <w:proofErr w:type="spellEnd"/>
      <w:r w:rsidRPr="00F57752">
        <w:rPr>
          <w:rFonts w:asciiTheme="minorHAnsi" w:hAnsiTheme="minorHAnsi"/>
        </w:rPr>
        <w:t xml:space="preserve"> High School</w:t>
      </w:r>
    </w:p>
    <w:p w:rsidR="00F57752" w:rsidRPr="00F57752" w:rsidRDefault="00F57752" w:rsidP="00F57752">
      <w:pPr>
        <w:pStyle w:val="ListParagraph"/>
        <w:numPr>
          <w:ilvl w:val="0"/>
          <w:numId w:val="2"/>
        </w:numPr>
        <w:tabs>
          <w:tab w:val="left" w:pos="839"/>
          <w:tab w:val="left" w:pos="840"/>
        </w:tabs>
        <w:spacing w:line="240" w:lineRule="auto"/>
        <w:rPr>
          <w:rFonts w:asciiTheme="minorHAnsi" w:hAnsiTheme="minorHAnsi"/>
        </w:rPr>
      </w:pPr>
      <w:r w:rsidRPr="00F57752">
        <w:rPr>
          <w:rFonts w:asciiTheme="minorHAnsi" w:hAnsiTheme="minorHAnsi"/>
        </w:rPr>
        <w:t>Priestly College</w:t>
      </w:r>
    </w:p>
    <w:p w:rsidR="00F57752" w:rsidRPr="00F57752" w:rsidRDefault="00F57752" w:rsidP="00F57752">
      <w:pPr>
        <w:pStyle w:val="ListParagraph"/>
        <w:tabs>
          <w:tab w:val="left" w:pos="837"/>
          <w:tab w:val="left" w:pos="838"/>
        </w:tabs>
        <w:spacing w:line="240" w:lineRule="auto"/>
        <w:ind w:left="837" w:firstLine="0"/>
        <w:rPr>
          <w:rFonts w:asciiTheme="minorHAnsi" w:hAnsiTheme="minorHAnsi"/>
        </w:rPr>
      </w:pPr>
    </w:p>
    <w:p w:rsidR="00F57752" w:rsidRPr="00F57752" w:rsidRDefault="00F57752" w:rsidP="00F57752">
      <w:pPr>
        <w:pStyle w:val="BodyText"/>
        <w:rPr>
          <w:rFonts w:asciiTheme="minorHAnsi" w:hAnsiTheme="minorHAnsi"/>
          <w:sz w:val="22"/>
          <w:szCs w:val="22"/>
        </w:rPr>
      </w:pPr>
      <w:r w:rsidRPr="00F57752">
        <w:rPr>
          <w:rFonts w:asciiTheme="minorHAnsi" w:hAnsiTheme="minorHAnsi"/>
          <w:sz w:val="22"/>
          <w:szCs w:val="22"/>
        </w:rPr>
        <w:br w:type="column"/>
      </w:r>
    </w:p>
    <w:p w:rsidR="00F57752" w:rsidRPr="00F57752" w:rsidRDefault="00F57752" w:rsidP="00F57752">
      <w:pPr>
        <w:pStyle w:val="BodyText"/>
        <w:rPr>
          <w:rFonts w:asciiTheme="minorHAnsi" w:hAnsiTheme="minorHAnsi"/>
          <w:sz w:val="22"/>
          <w:szCs w:val="22"/>
        </w:rPr>
      </w:pPr>
    </w:p>
    <w:p w:rsidR="00F57752" w:rsidRPr="00F57752" w:rsidRDefault="00F57752" w:rsidP="00F57752">
      <w:pPr>
        <w:pStyle w:val="ListParagraph"/>
        <w:numPr>
          <w:ilvl w:val="0"/>
          <w:numId w:val="1"/>
        </w:numPr>
        <w:tabs>
          <w:tab w:val="left" w:pos="480"/>
          <w:tab w:val="left" w:pos="482"/>
        </w:tabs>
        <w:spacing w:line="240" w:lineRule="auto"/>
        <w:ind w:left="481"/>
        <w:rPr>
          <w:rFonts w:asciiTheme="minorHAnsi" w:hAnsiTheme="minorHAnsi"/>
        </w:rPr>
      </w:pPr>
      <w:r w:rsidRPr="00F57752">
        <w:rPr>
          <w:rFonts w:asciiTheme="minorHAnsi" w:hAnsiTheme="minorHAnsi"/>
        </w:rPr>
        <w:t>United Learning MAT</w:t>
      </w:r>
    </w:p>
    <w:p w:rsidR="00F57752" w:rsidRPr="00F57752" w:rsidRDefault="00F57752" w:rsidP="00F57752">
      <w:pPr>
        <w:pStyle w:val="ListParagraph"/>
        <w:numPr>
          <w:ilvl w:val="0"/>
          <w:numId w:val="1"/>
        </w:numPr>
        <w:tabs>
          <w:tab w:val="left" w:pos="480"/>
          <w:tab w:val="left" w:pos="482"/>
        </w:tabs>
        <w:spacing w:line="240" w:lineRule="auto"/>
        <w:ind w:left="481"/>
        <w:rPr>
          <w:rFonts w:asciiTheme="minorHAnsi" w:hAnsiTheme="minorHAnsi"/>
        </w:rPr>
      </w:pPr>
      <w:r w:rsidRPr="00F57752">
        <w:rPr>
          <w:rFonts w:asciiTheme="minorHAnsi" w:hAnsiTheme="minorHAnsi"/>
        </w:rPr>
        <w:t>ESSA MAT</w:t>
      </w:r>
    </w:p>
    <w:p w:rsidR="00F57752" w:rsidRPr="00F57752" w:rsidRDefault="00F57752" w:rsidP="00F57752">
      <w:pPr>
        <w:pStyle w:val="ListParagraph"/>
        <w:numPr>
          <w:ilvl w:val="0"/>
          <w:numId w:val="1"/>
        </w:numPr>
        <w:tabs>
          <w:tab w:val="left" w:pos="480"/>
          <w:tab w:val="left" w:pos="481"/>
        </w:tabs>
        <w:spacing w:line="240" w:lineRule="auto"/>
        <w:ind w:hanging="359"/>
        <w:rPr>
          <w:rFonts w:asciiTheme="minorHAnsi" w:hAnsiTheme="minorHAnsi"/>
        </w:rPr>
      </w:pPr>
      <w:r w:rsidRPr="00F57752">
        <w:rPr>
          <w:rFonts w:asciiTheme="minorHAnsi" w:hAnsiTheme="minorHAnsi"/>
        </w:rPr>
        <w:t xml:space="preserve">St Ambrose Grammar School </w:t>
      </w:r>
    </w:p>
    <w:p w:rsidR="00F57752" w:rsidRPr="00F57752" w:rsidRDefault="00F57752" w:rsidP="00F57752">
      <w:pPr>
        <w:pStyle w:val="ListParagraph"/>
        <w:numPr>
          <w:ilvl w:val="0"/>
          <w:numId w:val="1"/>
        </w:numPr>
        <w:tabs>
          <w:tab w:val="left" w:pos="480"/>
          <w:tab w:val="left" w:pos="481"/>
        </w:tabs>
        <w:spacing w:line="240" w:lineRule="auto"/>
        <w:ind w:right="702"/>
        <w:rPr>
          <w:rFonts w:asciiTheme="minorHAnsi" w:hAnsiTheme="minorHAnsi"/>
        </w:rPr>
      </w:pPr>
      <w:r w:rsidRPr="00F57752">
        <w:rPr>
          <w:rFonts w:asciiTheme="minorHAnsi" w:hAnsiTheme="minorHAnsi"/>
        </w:rPr>
        <w:t>SCITT Trainee teachers</w:t>
      </w:r>
    </w:p>
    <w:p w:rsidR="00F57752" w:rsidRPr="00F57752" w:rsidRDefault="00F57752" w:rsidP="00F57752">
      <w:pPr>
        <w:pStyle w:val="ListParagraph"/>
        <w:numPr>
          <w:ilvl w:val="0"/>
          <w:numId w:val="1"/>
        </w:numPr>
        <w:tabs>
          <w:tab w:val="left" w:pos="480"/>
          <w:tab w:val="left" w:pos="481"/>
        </w:tabs>
        <w:spacing w:line="240" w:lineRule="auto"/>
        <w:ind w:right="702"/>
        <w:rPr>
          <w:rFonts w:asciiTheme="minorHAnsi" w:hAnsiTheme="minorHAnsi"/>
        </w:rPr>
      </w:pPr>
      <w:r w:rsidRPr="00F57752">
        <w:rPr>
          <w:rFonts w:asciiTheme="minorHAnsi" w:hAnsiTheme="minorHAnsi"/>
        </w:rPr>
        <w:t>Wellacre Academy</w:t>
      </w:r>
    </w:p>
    <w:p w:rsidR="00F57752" w:rsidRPr="00F57752" w:rsidRDefault="00F57752" w:rsidP="00F57752">
      <w:pPr>
        <w:pStyle w:val="ListParagraph"/>
        <w:numPr>
          <w:ilvl w:val="0"/>
          <w:numId w:val="1"/>
        </w:numPr>
        <w:tabs>
          <w:tab w:val="left" w:pos="480"/>
          <w:tab w:val="left" w:pos="481"/>
        </w:tabs>
        <w:spacing w:line="240" w:lineRule="auto"/>
        <w:rPr>
          <w:rFonts w:asciiTheme="minorHAnsi" w:hAnsiTheme="minorHAnsi"/>
        </w:rPr>
      </w:pPr>
      <w:r w:rsidRPr="00F57752">
        <w:rPr>
          <w:rFonts w:asciiTheme="minorHAnsi" w:hAnsiTheme="minorHAnsi"/>
        </w:rPr>
        <w:t xml:space="preserve">Cedar Mount </w:t>
      </w:r>
      <w:proofErr w:type="spellStart"/>
      <w:r w:rsidRPr="00F57752">
        <w:rPr>
          <w:rFonts w:asciiTheme="minorHAnsi" w:hAnsiTheme="minorHAnsi"/>
        </w:rPr>
        <w:t>Acdemy</w:t>
      </w:r>
      <w:proofErr w:type="spellEnd"/>
    </w:p>
    <w:p w:rsidR="00F57752" w:rsidRPr="00F57752" w:rsidRDefault="00F57752" w:rsidP="00F57752">
      <w:pPr>
        <w:pStyle w:val="ListParagraph"/>
        <w:numPr>
          <w:ilvl w:val="0"/>
          <w:numId w:val="1"/>
        </w:numPr>
        <w:tabs>
          <w:tab w:val="left" w:pos="480"/>
          <w:tab w:val="left" w:pos="481"/>
        </w:tabs>
        <w:spacing w:line="240" w:lineRule="auto"/>
        <w:rPr>
          <w:rFonts w:asciiTheme="minorHAnsi" w:hAnsiTheme="minorHAnsi"/>
        </w:rPr>
      </w:pPr>
      <w:r w:rsidRPr="00F57752">
        <w:rPr>
          <w:rFonts w:asciiTheme="minorHAnsi" w:hAnsiTheme="minorHAnsi"/>
        </w:rPr>
        <w:t>Stanley Grove Primary Academy</w:t>
      </w:r>
    </w:p>
    <w:p w:rsidR="00F57752" w:rsidRPr="00F57752" w:rsidRDefault="00F57752" w:rsidP="00F57752">
      <w:pPr>
        <w:pStyle w:val="ListParagraph"/>
        <w:numPr>
          <w:ilvl w:val="0"/>
          <w:numId w:val="1"/>
        </w:numPr>
        <w:tabs>
          <w:tab w:val="left" w:pos="480"/>
          <w:tab w:val="left" w:pos="481"/>
        </w:tabs>
        <w:spacing w:line="240" w:lineRule="auto"/>
        <w:rPr>
          <w:rFonts w:asciiTheme="minorHAnsi" w:hAnsiTheme="minorHAnsi"/>
        </w:rPr>
      </w:pPr>
      <w:proofErr w:type="spellStart"/>
      <w:r w:rsidRPr="00F57752">
        <w:rPr>
          <w:rFonts w:asciiTheme="minorHAnsi" w:hAnsiTheme="minorHAnsi"/>
        </w:rPr>
        <w:t>Rushbrook</w:t>
      </w:r>
      <w:proofErr w:type="spellEnd"/>
      <w:r w:rsidRPr="00F57752">
        <w:rPr>
          <w:rFonts w:asciiTheme="minorHAnsi" w:hAnsiTheme="minorHAnsi"/>
        </w:rPr>
        <w:t xml:space="preserve"> Primary Academy </w:t>
      </w:r>
    </w:p>
    <w:p w:rsidR="00F57752" w:rsidRPr="00F57752" w:rsidRDefault="00F57752" w:rsidP="00F57752">
      <w:pPr>
        <w:pStyle w:val="ListParagraph"/>
        <w:numPr>
          <w:ilvl w:val="0"/>
          <w:numId w:val="1"/>
        </w:numPr>
        <w:tabs>
          <w:tab w:val="left" w:pos="480"/>
          <w:tab w:val="left" w:pos="481"/>
        </w:tabs>
        <w:spacing w:line="240" w:lineRule="auto"/>
        <w:rPr>
          <w:rFonts w:asciiTheme="minorHAnsi" w:hAnsiTheme="minorHAnsi"/>
        </w:rPr>
      </w:pPr>
      <w:r w:rsidRPr="00F57752">
        <w:rPr>
          <w:rFonts w:asciiTheme="minorHAnsi" w:hAnsiTheme="minorHAnsi"/>
        </w:rPr>
        <w:t>Connell College</w:t>
      </w:r>
    </w:p>
    <w:p w:rsidR="00F57752" w:rsidRPr="00F57752" w:rsidRDefault="00F57752" w:rsidP="00F57752">
      <w:pPr>
        <w:pStyle w:val="ListParagraph"/>
        <w:numPr>
          <w:ilvl w:val="0"/>
          <w:numId w:val="1"/>
        </w:numPr>
        <w:tabs>
          <w:tab w:val="left" w:pos="480"/>
          <w:tab w:val="left" w:pos="481"/>
        </w:tabs>
        <w:spacing w:line="240" w:lineRule="auto"/>
        <w:rPr>
          <w:rFonts w:asciiTheme="minorHAnsi" w:hAnsiTheme="minorHAnsi"/>
        </w:rPr>
      </w:pPr>
      <w:r w:rsidRPr="00F57752">
        <w:rPr>
          <w:rFonts w:asciiTheme="minorHAnsi" w:hAnsiTheme="minorHAnsi"/>
        </w:rPr>
        <w:t>Melland Special School</w:t>
      </w:r>
    </w:p>
    <w:p w:rsidR="00F57752" w:rsidRPr="00F57752" w:rsidRDefault="00F57752" w:rsidP="00F57752">
      <w:pPr>
        <w:pStyle w:val="ListParagraph"/>
        <w:numPr>
          <w:ilvl w:val="0"/>
          <w:numId w:val="1"/>
        </w:numPr>
        <w:tabs>
          <w:tab w:val="left" w:pos="480"/>
          <w:tab w:val="left" w:pos="481"/>
        </w:tabs>
        <w:spacing w:line="240" w:lineRule="auto"/>
        <w:rPr>
          <w:rFonts w:asciiTheme="minorHAnsi" w:hAnsiTheme="minorHAnsi"/>
        </w:rPr>
      </w:pPr>
      <w:r w:rsidRPr="00F57752">
        <w:rPr>
          <w:rFonts w:asciiTheme="minorHAnsi" w:hAnsiTheme="minorHAnsi"/>
        </w:rPr>
        <w:t>South Shore Academy</w:t>
      </w:r>
    </w:p>
    <w:p w:rsidR="00F57752" w:rsidRPr="00F57752" w:rsidRDefault="00F57752" w:rsidP="00F57752">
      <w:pPr>
        <w:pStyle w:val="ListParagraph"/>
        <w:numPr>
          <w:ilvl w:val="0"/>
          <w:numId w:val="1"/>
        </w:numPr>
        <w:tabs>
          <w:tab w:val="left" w:pos="480"/>
          <w:tab w:val="left" w:pos="481"/>
        </w:tabs>
        <w:spacing w:line="240" w:lineRule="auto"/>
        <w:rPr>
          <w:rFonts w:asciiTheme="minorHAnsi" w:hAnsiTheme="minorHAnsi"/>
        </w:rPr>
      </w:pPr>
      <w:proofErr w:type="spellStart"/>
      <w:r w:rsidRPr="00F57752">
        <w:rPr>
          <w:rFonts w:asciiTheme="minorHAnsi" w:hAnsiTheme="minorHAnsi"/>
        </w:rPr>
        <w:t>Elmridge</w:t>
      </w:r>
      <w:proofErr w:type="spellEnd"/>
      <w:r w:rsidRPr="00F57752">
        <w:rPr>
          <w:rFonts w:asciiTheme="minorHAnsi" w:hAnsiTheme="minorHAnsi"/>
        </w:rPr>
        <w:t xml:space="preserve"> Primary Academy </w:t>
      </w:r>
    </w:p>
    <w:p w:rsidR="00F57752" w:rsidRPr="00F57752" w:rsidRDefault="00F57752" w:rsidP="00F57752">
      <w:pPr>
        <w:spacing w:after="0" w:line="240" w:lineRule="auto"/>
      </w:pPr>
    </w:p>
    <w:p w:rsidR="00F57752" w:rsidRPr="00F57752" w:rsidRDefault="00F57752" w:rsidP="00F57752">
      <w:pPr>
        <w:spacing w:after="0" w:line="240" w:lineRule="auto"/>
        <w:sectPr w:rsidR="00F57752" w:rsidRPr="00F57752">
          <w:type w:val="continuous"/>
          <w:pgSz w:w="11910" w:h="16840"/>
          <w:pgMar w:top="1580" w:right="1380" w:bottom="280" w:left="1320" w:header="720" w:footer="720" w:gutter="0"/>
          <w:cols w:num="2" w:space="720" w:equalWidth="0">
            <w:col w:w="4275" w:space="948"/>
            <w:col w:w="3987"/>
          </w:cols>
        </w:sectPr>
      </w:pPr>
    </w:p>
    <w:p w:rsidR="00F57752" w:rsidRPr="00F57752" w:rsidRDefault="00F57752" w:rsidP="00F57752">
      <w:pPr>
        <w:pStyle w:val="Heading2"/>
        <w:spacing w:before="0" w:beforeAutospacing="0" w:after="0" w:line="240" w:lineRule="auto"/>
        <w:rPr>
          <w:rFonts w:asciiTheme="minorHAnsi" w:hAnsiTheme="minorHAnsi"/>
          <w:sz w:val="22"/>
          <w:szCs w:val="22"/>
        </w:rPr>
      </w:pPr>
      <w:r w:rsidRPr="00F57752">
        <w:rPr>
          <w:rFonts w:asciiTheme="minorHAnsi" w:hAnsiTheme="minorHAnsi"/>
          <w:sz w:val="22"/>
          <w:szCs w:val="22"/>
        </w:rPr>
        <w:t>Delegate Comments:</w:t>
      </w:r>
    </w:p>
    <w:p w:rsidR="00F57752" w:rsidRPr="00F57752" w:rsidRDefault="00F57752" w:rsidP="00F57752">
      <w:pPr>
        <w:pStyle w:val="BodyText"/>
        <w:ind w:left="116" w:right="209"/>
        <w:rPr>
          <w:rFonts w:asciiTheme="minorHAnsi" w:hAnsiTheme="minorHAnsi"/>
          <w:sz w:val="22"/>
          <w:szCs w:val="22"/>
        </w:rPr>
      </w:pPr>
      <w:r w:rsidRPr="00F57752">
        <w:rPr>
          <w:rFonts w:asciiTheme="minorHAnsi" w:hAnsiTheme="minorHAnsi"/>
          <w:sz w:val="22"/>
          <w:szCs w:val="22"/>
        </w:rPr>
        <w:t>“Lisa was incredibly engaging and dynamic”</w:t>
      </w:r>
    </w:p>
    <w:p w:rsidR="00F57752" w:rsidRPr="00F57752" w:rsidRDefault="00F57752" w:rsidP="00F57752">
      <w:pPr>
        <w:pStyle w:val="BodyText"/>
        <w:ind w:left="116"/>
        <w:rPr>
          <w:rFonts w:asciiTheme="minorHAnsi" w:hAnsiTheme="minorHAnsi"/>
          <w:sz w:val="22"/>
          <w:szCs w:val="22"/>
        </w:rPr>
      </w:pPr>
      <w:r w:rsidRPr="00F57752">
        <w:rPr>
          <w:rFonts w:asciiTheme="minorHAnsi" w:hAnsiTheme="minorHAnsi"/>
          <w:sz w:val="22"/>
          <w:szCs w:val="22"/>
        </w:rPr>
        <w:t>“Thanks so much this has been an inspirational journey”</w:t>
      </w:r>
    </w:p>
    <w:p w:rsidR="00F57752" w:rsidRPr="00F57752" w:rsidRDefault="00F57752" w:rsidP="00F57752">
      <w:pPr>
        <w:pStyle w:val="BodyText"/>
        <w:ind w:left="116"/>
        <w:rPr>
          <w:rFonts w:asciiTheme="minorHAnsi" w:hAnsiTheme="minorHAnsi"/>
          <w:sz w:val="22"/>
          <w:szCs w:val="22"/>
        </w:rPr>
      </w:pPr>
      <w:r w:rsidRPr="00F57752">
        <w:rPr>
          <w:rFonts w:asciiTheme="minorHAnsi" w:hAnsiTheme="minorHAnsi"/>
          <w:sz w:val="22"/>
          <w:szCs w:val="22"/>
        </w:rPr>
        <w:t>“My team are more confident with mental health issues now”</w:t>
      </w:r>
    </w:p>
    <w:p w:rsidR="00F57752" w:rsidRPr="00F57752" w:rsidRDefault="00F57752" w:rsidP="00F57752">
      <w:pPr>
        <w:pStyle w:val="BodyText"/>
        <w:ind w:left="115" w:right="148"/>
        <w:rPr>
          <w:rFonts w:asciiTheme="minorHAnsi" w:hAnsiTheme="minorHAnsi"/>
          <w:sz w:val="22"/>
          <w:szCs w:val="22"/>
        </w:rPr>
      </w:pPr>
      <w:r w:rsidRPr="00F57752">
        <w:rPr>
          <w:rFonts w:asciiTheme="minorHAnsi" w:hAnsiTheme="minorHAnsi"/>
          <w:sz w:val="22"/>
          <w:szCs w:val="22"/>
        </w:rPr>
        <w:t xml:space="preserve">“A high level of knowledge made practical and entertaining” </w:t>
      </w:r>
    </w:p>
    <w:p w:rsidR="00F57752" w:rsidRPr="00F57752" w:rsidRDefault="00F57752" w:rsidP="00F57752">
      <w:pPr>
        <w:pStyle w:val="BodyText"/>
        <w:ind w:left="115"/>
        <w:rPr>
          <w:rFonts w:asciiTheme="minorHAnsi" w:hAnsiTheme="minorHAnsi"/>
          <w:sz w:val="22"/>
          <w:szCs w:val="22"/>
        </w:rPr>
      </w:pPr>
      <w:r w:rsidRPr="00F57752">
        <w:rPr>
          <w:rFonts w:asciiTheme="minorHAnsi" w:hAnsiTheme="minorHAnsi"/>
          <w:sz w:val="22"/>
          <w:szCs w:val="22"/>
        </w:rPr>
        <w:t>“Good practical examples and training standard very high”</w:t>
      </w:r>
    </w:p>
    <w:p w:rsidR="00F57752" w:rsidRPr="00F57752" w:rsidRDefault="00F57752" w:rsidP="00F57752">
      <w:pPr>
        <w:spacing w:after="0" w:line="240" w:lineRule="auto"/>
        <w:sectPr w:rsidR="00F57752" w:rsidRPr="00F57752">
          <w:type w:val="continuous"/>
          <w:pgSz w:w="11910" w:h="16840"/>
          <w:pgMar w:top="1580" w:right="1380" w:bottom="280" w:left="1320" w:header="720" w:footer="720" w:gutter="0"/>
          <w:cols w:space="720"/>
        </w:sectPr>
      </w:pPr>
    </w:p>
    <w:p w:rsidR="00F57752" w:rsidRDefault="00F57752" w:rsidP="009B41B4">
      <w:pPr>
        <w:shd w:val="clear" w:color="auto" w:fill="FFFFFF"/>
        <w:spacing w:line="276" w:lineRule="auto"/>
        <w:rPr>
          <w:b/>
          <w:bCs/>
          <w:color w:val="5B9BD5"/>
          <w:lang w:eastAsia="en-GB"/>
        </w:rPr>
      </w:pPr>
    </w:p>
    <w:sectPr w:rsidR="00F57752" w:rsidSect="009D61B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BA" w:rsidRDefault="006C42BA" w:rsidP="006C42BA">
      <w:pPr>
        <w:spacing w:after="0" w:line="240" w:lineRule="auto"/>
      </w:pPr>
      <w:r>
        <w:separator/>
      </w:r>
    </w:p>
  </w:endnote>
  <w:endnote w:type="continuationSeparator" w:id="0">
    <w:p w:rsidR="006C42BA" w:rsidRDefault="006C42BA" w:rsidP="006C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0B7" w:rsidRDefault="001660B7" w:rsidP="001660B7">
    <w:pPr>
      <w:pStyle w:val="Footer"/>
      <w:jc w:val="center"/>
    </w:pPr>
    <w:r>
      <w:rPr>
        <w:noProof/>
        <w:lang w:eastAsia="en-GB"/>
      </w:rPr>
      <w:drawing>
        <wp:anchor distT="0" distB="0" distL="114300" distR="114300" simplePos="0" relativeHeight="251661312" behindDoc="0" locked="0" layoutInCell="1" allowOverlap="1" wp14:anchorId="44478793" wp14:editId="0728E2F4">
          <wp:simplePos x="0" y="0"/>
          <wp:positionH relativeFrom="column">
            <wp:posOffset>2209800</wp:posOffset>
          </wp:positionH>
          <wp:positionV relativeFrom="paragraph">
            <wp:posOffset>-149225</wp:posOffset>
          </wp:positionV>
          <wp:extent cx="1895475" cy="6330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iance For Learning [CHOS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BA" w:rsidRDefault="006C42BA" w:rsidP="006C42BA">
      <w:pPr>
        <w:spacing w:after="0" w:line="240" w:lineRule="auto"/>
      </w:pPr>
      <w:r>
        <w:separator/>
      </w:r>
    </w:p>
  </w:footnote>
  <w:footnote w:type="continuationSeparator" w:id="0">
    <w:p w:rsidR="006C42BA" w:rsidRDefault="006C42BA" w:rsidP="006C4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BA" w:rsidRDefault="006C42BA">
    <w:pPr>
      <w:pStyle w:val="Header"/>
    </w:pPr>
    <w:r>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column">
            <wp:posOffset>-921385</wp:posOffset>
          </wp:positionH>
          <wp:positionV relativeFrom="paragraph">
            <wp:posOffset>-431165</wp:posOffset>
          </wp:positionV>
          <wp:extent cx="7981950" cy="904875"/>
          <wp:effectExtent l="0" t="0" r="0" b="9525"/>
          <wp:wrapSquare wrapText="bothSides"/>
          <wp:docPr id="1" name="Picture 1" descr="http://www.webdesignhot.com/wp-content/uploads/2011/03/Four-Colorful-Banners-Vect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bdesignhot.com/wp-content/uploads/2011/03/Four-Colorful-Banners-Vector-Graphi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7086" b="3060"/>
                  <a:stretch/>
                </pic:blipFill>
                <pic:spPr bwMode="auto">
                  <a:xfrm>
                    <a:off x="0" y="0"/>
                    <a:ext cx="79819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C4FE8"/>
    <w:multiLevelType w:val="hybridMultilevel"/>
    <w:tmpl w:val="84E82326"/>
    <w:lvl w:ilvl="0" w:tplc="ECBA5724">
      <w:numFmt w:val="bullet"/>
      <w:lvlText w:val=""/>
      <w:lvlJc w:val="left"/>
      <w:pPr>
        <w:ind w:left="839" w:hanging="360"/>
      </w:pPr>
      <w:rPr>
        <w:rFonts w:ascii="Symbol" w:eastAsia="Symbol" w:hAnsi="Symbol" w:cs="Symbol" w:hint="default"/>
        <w:color w:val="4A4B4C"/>
        <w:w w:val="100"/>
        <w:sz w:val="20"/>
        <w:szCs w:val="20"/>
      </w:rPr>
    </w:lvl>
    <w:lvl w:ilvl="1" w:tplc="7714D032">
      <w:numFmt w:val="bullet"/>
      <w:lvlText w:val="•"/>
      <w:lvlJc w:val="left"/>
      <w:pPr>
        <w:ind w:left="1183" w:hanging="360"/>
      </w:pPr>
      <w:rPr>
        <w:rFonts w:hint="default"/>
      </w:rPr>
    </w:lvl>
    <w:lvl w:ilvl="2" w:tplc="99BAE4BA">
      <w:numFmt w:val="bullet"/>
      <w:lvlText w:val="•"/>
      <w:lvlJc w:val="left"/>
      <w:pPr>
        <w:ind w:left="1526" w:hanging="360"/>
      </w:pPr>
      <w:rPr>
        <w:rFonts w:hint="default"/>
      </w:rPr>
    </w:lvl>
    <w:lvl w:ilvl="3" w:tplc="2E422274">
      <w:numFmt w:val="bullet"/>
      <w:lvlText w:val="•"/>
      <w:lvlJc w:val="left"/>
      <w:pPr>
        <w:ind w:left="1870" w:hanging="360"/>
      </w:pPr>
      <w:rPr>
        <w:rFonts w:hint="default"/>
      </w:rPr>
    </w:lvl>
    <w:lvl w:ilvl="4" w:tplc="05340EBA">
      <w:numFmt w:val="bullet"/>
      <w:lvlText w:val="•"/>
      <w:lvlJc w:val="left"/>
      <w:pPr>
        <w:ind w:left="2213" w:hanging="360"/>
      </w:pPr>
      <w:rPr>
        <w:rFonts w:hint="default"/>
      </w:rPr>
    </w:lvl>
    <w:lvl w:ilvl="5" w:tplc="48E6EE08">
      <w:numFmt w:val="bullet"/>
      <w:lvlText w:val="•"/>
      <w:lvlJc w:val="left"/>
      <w:pPr>
        <w:ind w:left="2557" w:hanging="360"/>
      </w:pPr>
      <w:rPr>
        <w:rFonts w:hint="default"/>
      </w:rPr>
    </w:lvl>
    <w:lvl w:ilvl="6" w:tplc="31ECA67C">
      <w:numFmt w:val="bullet"/>
      <w:lvlText w:val="•"/>
      <w:lvlJc w:val="left"/>
      <w:pPr>
        <w:ind w:left="2900" w:hanging="360"/>
      </w:pPr>
      <w:rPr>
        <w:rFonts w:hint="default"/>
      </w:rPr>
    </w:lvl>
    <w:lvl w:ilvl="7" w:tplc="5254E954">
      <w:numFmt w:val="bullet"/>
      <w:lvlText w:val="•"/>
      <w:lvlJc w:val="left"/>
      <w:pPr>
        <w:ind w:left="3244" w:hanging="360"/>
      </w:pPr>
      <w:rPr>
        <w:rFonts w:hint="default"/>
      </w:rPr>
    </w:lvl>
    <w:lvl w:ilvl="8" w:tplc="FD0AF430">
      <w:numFmt w:val="bullet"/>
      <w:lvlText w:val="•"/>
      <w:lvlJc w:val="left"/>
      <w:pPr>
        <w:ind w:left="3587" w:hanging="360"/>
      </w:pPr>
      <w:rPr>
        <w:rFonts w:hint="default"/>
      </w:rPr>
    </w:lvl>
  </w:abstractNum>
  <w:abstractNum w:abstractNumId="1" w15:restartNumberingAfterBreak="0">
    <w:nsid w:val="79FE6835"/>
    <w:multiLevelType w:val="hybridMultilevel"/>
    <w:tmpl w:val="FC90ECAC"/>
    <w:lvl w:ilvl="0" w:tplc="13A62D20">
      <w:numFmt w:val="bullet"/>
      <w:lvlText w:val=""/>
      <w:lvlJc w:val="left"/>
      <w:pPr>
        <w:ind w:left="480" w:hanging="360"/>
      </w:pPr>
      <w:rPr>
        <w:rFonts w:ascii="Symbol" w:eastAsia="Symbol" w:hAnsi="Symbol" w:cs="Symbol" w:hint="default"/>
        <w:color w:val="4A4B4C"/>
        <w:w w:val="100"/>
        <w:sz w:val="20"/>
        <w:szCs w:val="20"/>
      </w:rPr>
    </w:lvl>
    <w:lvl w:ilvl="1" w:tplc="74AC78CA">
      <w:numFmt w:val="bullet"/>
      <w:lvlText w:val="•"/>
      <w:lvlJc w:val="left"/>
      <w:pPr>
        <w:ind w:left="830" w:hanging="360"/>
      </w:pPr>
      <w:rPr>
        <w:rFonts w:hint="default"/>
      </w:rPr>
    </w:lvl>
    <w:lvl w:ilvl="2" w:tplc="4AF64BFA">
      <w:numFmt w:val="bullet"/>
      <w:lvlText w:val="•"/>
      <w:lvlJc w:val="left"/>
      <w:pPr>
        <w:ind w:left="1180" w:hanging="360"/>
      </w:pPr>
      <w:rPr>
        <w:rFonts w:hint="default"/>
      </w:rPr>
    </w:lvl>
    <w:lvl w:ilvl="3" w:tplc="4BBE1556">
      <w:numFmt w:val="bullet"/>
      <w:lvlText w:val="•"/>
      <w:lvlJc w:val="left"/>
      <w:pPr>
        <w:ind w:left="1530" w:hanging="360"/>
      </w:pPr>
      <w:rPr>
        <w:rFonts w:hint="default"/>
      </w:rPr>
    </w:lvl>
    <w:lvl w:ilvl="4" w:tplc="08D66F42">
      <w:numFmt w:val="bullet"/>
      <w:lvlText w:val="•"/>
      <w:lvlJc w:val="left"/>
      <w:pPr>
        <w:ind w:left="1880" w:hanging="360"/>
      </w:pPr>
      <w:rPr>
        <w:rFonts w:hint="default"/>
      </w:rPr>
    </w:lvl>
    <w:lvl w:ilvl="5" w:tplc="926258C6">
      <w:numFmt w:val="bullet"/>
      <w:lvlText w:val="•"/>
      <w:lvlJc w:val="left"/>
      <w:pPr>
        <w:ind w:left="2230" w:hanging="360"/>
      </w:pPr>
      <w:rPr>
        <w:rFonts w:hint="default"/>
      </w:rPr>
    </w:lvl>
    <w:lvl w:ilvl="6" w:tplc="134E0056">
      <w:numFmt w:val="bullet"/>
      <w:lvlText w:val="•"/>
      <w:lvlJc w:val="left"/>
      <w:pPr>
        <w:ind w:left="2580" w:hanging="360"/>
      </w:pPr>
      <w:rPr>
        <w:rFonts w:hint="default"/>
      </w:rPr>
    </w:lvl>
    <w:lvl w:ilvl="7" w:tplc="1ECE2B4E">
      <w:numFmt w:val="bullet"/>
      <w:lvlText w:val="•"/>
      <w:lvlJc w:val="left"/>
      <w:pPr>
        <w:ind w:left="2930" w:hanging="360"/>
      </w:pPr>
      <w:rPr>
        <w:rFonts w:hint="default"/>
      </w:rPr>
    </w:lvl>
    <w:lvl w:ilvl="8" w:tplc="B986FB4E">
      <w:numFmt w:val="bullet"/>
      <w:lvlText w:val="•"/>
      <w:lvlJc w:val="left"/>
      <w:pPr>
        <w:ind w:left="32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BA"/>
    <w:rsid w:val="001660B7"/>
    <w:rsid w:val="001B6AF3"/>
    <w:rsid w:val="001D73C5"/>
    <w:rsid w:val="005B71A9"/>
    <w:rsid w:val="006C42BA"/>
    <w:rsid w:val="00767289"/>
    <w:rsid w:val="009B41B4"/>
    <w:rsid w:val="009D61BD"/>
    <w:rsid w:val="00A0559E"/>
    <w:rsid w:val="00A95D6B"/>
    <w:rsid w:val="00AF33E5"/>
    <w:rsid w:val="00CE58B2"/>
    <w:rsid w:val="00E76879"/>
    <w:rsid w:val="00F5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EB94F63-70A3-4628-A41C-3095268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7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42BA"/>
    <w:pPr>
      <w:spacing w:before="100" w:beforeAutospacing="1" w:after="120" w:line="240" w:lineRule="atLeast"/>
      <w:outlineLvl w:val="1"/>
    </w:pPr>
    <w:rPr>
      <w:rFonts w:ascii="Arial" w:eastAsia="Times New Roman" w:hAnsi="Arial" w:cs="Arial"/>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2BA"/>
    <w:rPr>
      <w:rFonts w:ascii="Arial" w:eastAsia="Times New Roman" w:hAnsi="Arial" w:cs="Arial"/>
      <w:b/>
      <w:bCs/>
      <w:sz w:val="30"/>
      <w:szCs w:val="30"/>
      <w:lang w:eastAsia="en-GB"/>
    </w:rPr>
  </w:style>
  <w:style w:type="character" w:styleId="Hyperlink">
    <w:name w:val="Hyperlink"/>
    <w:basedOn w:val="DefaultParagraphFont"/>
    <w:uiPriority w:val="99"/>
    <w:unhideWhenUsed/>
    <w:rsid w:val="006C42BA"/>
    <w:rPr>
      <w:b/>
      <w:bCs/>
      <w:strike w:val="0"/>
      <w:dstrike w:val="0"/>
      <w:color w:val="0000FF"/>
      <w:u w:val="none"/>
      <w:effect w:val="none"/>
    </w:rPr>
  </w:style>
  <w:style w:type="character" w:styleId="Strong">
    <w:name w:val="Strong"/>
    <w:basedOn w:val="DefaultParagraphFont"/>
    <w:uiPriority w:val="22"/>
    <w:qFormat/>
    <w:rsid w:val="006C42BA"/>
    <w:rPr>
      <w:b/>
      <w:bCs/>
    </w:rPr>
  </w:style>
  <w:style w:type="paragraph" w:styleId="NormalWeb">
    <w:name w:val="Normal (Web)"/>
    <w:basedOn w:val="Normal"/>
    <w:uiPriority w:val="99"/>
    <w:semiHidden/>
    <w:unhideWhenUsed/>
    <w:rsid w:val="006C42BA"/>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C4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2BA"/>
  </w:style>
  <w:style w:type="paragraph" w:styleId="Footer">
    <w:name w:val="footer"/>
    <w:basedOn w:val="Normal"/>
    <w:link w:val="FooterChar"/>
    <w:uiPriority w:val="99"/>
    <w:unhideWhenUsed/>
    <w:rsid w:val="006C4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BA"/>
  </w:style>
  <w:style w:type="character" w:customStyle="1" w:styleId="Heading1Char">
    <w:name w:val="Heading 1 Char"/>
    <w:basedOn w:val="DefaultParagraphFont"/>
    <w:link w:val="Heading1"/>
    <w:uiPriority w:val="9"/>
    <w:rsid w:val="00F5775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57752"/>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F57752"/>
    <w:rPr>
      <w:rFonts w:ascii="Calibri" w:eastAsia="Calibri" w:hAnsi="Calibri" w:cs="Calibri"/>
      <w:sz w:val="20"/>
      <w:szCs w:val="20"/>
      <w:lang w:val="en-US"/>
    </w:rPr>
  </w:style>
  <w:style w:type="paragraph" w:styleId="ListParagraph">
    <w:name w:val="List Paragraph"/>
    <w:basedOn w:val="Normal"/>
    <w:uiPriority w:val="1"/>
    <w:qFormat/>
    <w:rsid w:val="00F57752"/>
    <w:pPr>
      <w:widowControl w:val="0"/>
      <w:autoSpaceDE w:val="0"/>
      <w:autoSpaceDN w:val="0"/>
      <w:spacing w:after="0" w:line="254" w:lineRule="exact"/>
      <w:ind w:left="480" w:hanging="360"/>
    </w:pPr>
    <w:rPr>
      <w:rFonts w:ascii="Calibri" w:eastAsia="Calibri" w:hAnsi="Calibri" w:cs="Calibri"/>
      <w:lang w:val="en-US"/>
    </w:rPr>
  </w:style>
  <w:style w:type="paragraph" w:customStyle="1" w:styleId="Default">
    <w:name w:val="Default"/>
    <w:rsid w:val="00F577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1389">
      <w:bodyDiv w:val="1"/>
      <w:marLeft w:val="0"/>
      <w:marRight w:val="0"/>
      <w:marTop w:val="0"/>
      <w:marBottom w:val="0"/>
      <w:divBdr>
        <w:top w:val="none" w:sz="0" w:space="0" w:color="auto"/>
        <w:left w:val="none" w:sz="0" w:space="0" w:color="auto"/>
        <w:bottom w:val="none" w:sz="0" w:space="0" w:color="auto"/>
        <w:right w:val="none" w:sz="0" w:space="0" w:color="auto"/>
      </w:divBdr>
    </w:div>
    <w:div w:id="305554784">
      <w:bodyDiv w:val="1"/>
      <w:marLeft w:val="0"/>
      <w:marRight w:val="0"/>
      <w:marTop w:val="0"/>
      <w:marBottom w:val="0"/>
      <w:divBdr>
        <w:top w:val="none" w:sz="0" w:space="0" w:color="auto"/>
        <w:left w:val="none" w:sz="0" w:space="0" w:color="auto"/>
        <w:bottom w:val="none" w:sz="0" w:space="0" w:color="auto"/>
        <w:right w:val="none" w:sz="0" w:space="0" w:color="auto"/>
      </w:divBdr>
      <w:divsChild>
        <w:div w:id="1970938449">
          <w:marLeft w:val="0"/>
          <w:marRight w:val="0"/>
          <w:marTop w:val="0"/>
          <w:marBottom w:val="0"/>
          <w:divBdr>
            <w:top w:val="none" w:sz="0" w:space="0" w:color="auto"/>
            <w:left w:val="none" w:sz="0" w:space="0" w:color="auto"/>
            <w:bottom w:val="none" w:sz="0" w:space="0" w:color="auto"/>
            <w:right w:val="none" w:sz="0" w:space="0" w:color="auto"/>
          </w:divBdr>
        </w:div>
      </w:divsChild>
    </w:div>
    <w:div w:id="407701136">
      <w:bodyDiv w:val="1"/>
      <w:marLeft w:val="0"/>
      <w:marRight w:val="0"/>
      <w:marTop w:val="0"/>
      <w:marBottom w:val="0"/>
      <w:divBdr>
        <w:top w:val="none" w:sz="0" w:space="0" w:color="auto"/>
        <w:left w:val="none" w:sz="0" w:space="0" w:color="auto"/>
        <w:bottom w:val="none" w:sz="0" w:space="0" w:color="auto"/>
        <w:right w:val="none" w:sz="0" w:space="0" w:color="auto"/>
      </w:divBdr>
      <w:divsChild>
        <w:div w:id="157842184">
          <w:marLeft w:val="0"/>
          <w:marRight w:val="0"/>
          <w:marTop w:val="0"/>
          <w:marBottom w:val="0"/>
          <w:divBdr>
            <w:top w:val="none" w:sz="0" w:space="0" w:color="auto"/>
            <w:left w:val="none" w:sz="0" w:space="0" w:color="auto"/>
            <w:bottom w:val="none" w:sz="0" w:space="0" w:color="auto"/>
            <w:right w:val="none" w:sz="0" w:space="0" w:color="auto"/>
          </w:divBdr>
          <w:divsChild>
            <w:div w:id="1058748800">
              <w:marLeft w:val="0"/>
              <w:marRight w:val="0"/>
              <w:marTop w:val="0"/>
              <w:marBottom w:val="0"/>
              <w:divBdr>
                <w:top w:val="none" w:sz="0" w:space="0" w:color="auto"/>
                <w:left w:val="none" w:sz="0" w:space="0" w:color="auto"/>
                <w:bottom w:val="none" w:sz="0" w:space="0" w:color="auto"/>
                <w:right w:val="none" w:sz="0" w:space="0" w:color="auto"/>
              </w:divBdr>
              <w:divsChild>
                <w:div w:id="1079988144">
                  <w:marLeft w:val="0"/>
                  <w:marRight w:val="0"/>
                  <w:marTop w:val="0"/>
                  <w:marBottom w:val="0"/>
                  <w:divBdr>
                    <w:top w:val="none" w:sz="0" w:space="0" w:color="auto"/>
                    <w:left w:val="none" w:sz="0" w:space="0" w:color="auto"/>
                    <w:bottom w:val="none" w:sz="0" w:space="0" w:color="auto"/>
                    <w:right w:val="none" w:sz="0" w:space="0" w:color="auto"/>
                  </w:divBdr>
                  <w:divsChild>
                    <w:div w:id="484125017">
                      <w:marLeft w:val="0"/>
                      <w:marRight w:val="0"/>
                      <w:marTop w:val="0"/>
                      <w:marBottom w:val="0"/>
                      <w:divBdr>
                        <w:top w:val="none" w:sz="0" w:space="0" w:color="auto"/>
                        <w:left w:val="none" w:sz="0" w:space="0" w:color="auto"/>
                        <w:bottom w:val="none" w:sz="0" w:space="0" w:color="auto"/>
                        <w:right w:val="none" w:sz="0" w:space="0" w:color="auto"/>
                      </w:divBdr>
                      <w:divsChild>
                        <w:div w:id="20314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53964">
      <w:bodyDiv w:val="1"/>
      <w:marLeft w:val="0"/>
      <w:marRight w:val="0"/>
      <w:marTop w:val="0"/>
      <w:marBottom w:val="0"/>
      <w:divBdr>
        <w:top w:val="none" w:sz="0" w:space="0" w:color="auto"/>
        <w:left w:val="none" w:sz="0" w:space="0" w:color="auto"/>
        <w:bottom w:val="none" w:sz="0" w:space="0" w:color="auto"/>
        <w:right w:val="none" w:sz="0" w:space="0" w:color="auto"/>
      </w:divBdr>
      <w:divsChild>
        <w:div w:id="81730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llianceforlearning.co.uk/wp-content/uploads/2015/04/Lisa-Fathers-photo.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Mrs Claire</dc:creator>
  <cp:keywords/>
  <dc:description/>
  <cp:lastModifiedBy>Critchley, Mrs Claire</cp:lastModifiedBy>
  <cp:revision>3</cp:revision>
  <dcterms:created xsi:type="dcterms:W3CDTF">2017-10-31T10:55:00Z</dcterms:created>
  <dcterms:modified xsi:type="dcterms:W3CDTF">2017-12-13T10:26:00Z</dcterms:modified>
</cp:coreProperties>
</file>